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20" w:rsidRPr="00D63720" w:rsidRDefault="00D63720">
      <w:pPr>
        <w:rPr>
          <w:b/>
          <w:color w:val="FF0000"/>
          <w:sz w:val="28"/>
          <w:szCs w:val="28"/>
        </w:rPr>
      </w:pPr>
      <w:r w:rsidRPr="00D63720">
        <w:rPr>
          <w:color w:val="FF0000"/>
          <w:sz w:val="28"/>
          <w:szCs w:val="28"/>
        </w:rPr>
        <w:t>HESAP ADI:</w:t>
      </w:r>
      <w:r w:rsidRPr="00D63720">
        <w:rPr>
          <w:b/>
          <w:color w:val="FF0000"/>
          <w:sz w:val="28"/>
          <w:szCs w:val="28"/>
        </w:rPr>
        <w:t xml:space="preserve">       GİRESUN BULANCAK ANAOKULU VİLAYETLER HİZMET BİRLİĞİ </w:t>
      </w:r>
    </w:p>
    <w:p w:rsidR="000734A0" w:rsidRPr="00D63720" w:rsidRDefault="00D63720" w:rsidP="00D63720">
      <w:pPr>
        <w:rPr>
          <w:b/>
          <w:sz w:val="28"/>
          <w:szCs w:val="28"/>
        </w:rPr>
      </w:pPr>
      <w:r w:rsidRPr="00D63720">
        <w:rPr>
          <w:sz w:val="28"/>
          <w:szCs w:val="28"/>
        </w:rPr>
        <w:t>IBAN:</w:t>
      </w:r>
      <w:r w:rsidRPr="00D63720">
        <w:rPr>
          <w:b/>
          <w:sz w:val="28"/>
          <w:szCs w:val="28"/>
        </w:rPr>
        <w:t xml:space="preserve">                 TR14 </w:t>
      </w:r>
      <w:r>
        <w:rPr>
          <w:b/>
          <w:sz w:val="28"/>
          <w:szCs w:val="28"/>
        </w:rPr>
        <w:t xml:space="preserve">0001 2009 3770 0005 0000 66 </w:t>
      </w:r>
      <w:bookmarkStart w:id="0" w:name="_GoBack"/>
      <w:bookmarkEnd w:id="0"/>
    </w:p>
    <w:sectPr w:rsidR="000734A0" w:rsidRPr="00D6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A2"/>
    <w:rsid w:val="000734A0"/>
    <w:rsid w:val="004622A2"/>
    <w:rsid w:val="00D6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30BE"/>
  <w15:chartTrackingRefBased/>
  <w15:docId w15:val="{EF276C40-1B0C-44EA-9CB8-629F514E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2024-10-11T11:40:00Z</dcterms:created>
  <dcterms:modified xsi:type="dcterms:W3CDTF">2024-10-11T11:40:00Z</dcterms:modified>
</cp:coreProperties>
</file>